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A4FC2" w:rsidRDefault="009A4FC2" w:rsidP="009A4FC2">
      <w:pPr>
        <w:autoSpaceDE w:val="0"/>
        <w:autoSpaceDN w:val="0"/>
        <w:rPr>
          <w:rFonts w:ascii="ArialMT" w:hAnsi="ArialMT"/>
          <w:sz w:val="20"/>
          <w:szCs w:val="20"/>
        </w:rPr>
      </w:pPr>
      <w:r>
        <w:rPr>
          <w:rFonts w:ascii="ArialMT" w:hAnsi="ArialMT"/>
          <w:sz w:val="20"/>
          <w:szCs w:val="20"/>
        </w:rPr>
        <w:t>To the Members of the Board:</w:t>
      </w:r>
    </w:p>
    <w:p w:rsidR="009A4FC2" w:rsidRDefault="009A4FC2" w:rsidP="009A4FC2">
      <w:pPr>
        <w:autoSpaceDE w:val="0"/>
        <w:autoSpaceDN w:val="0"/>
        <w:rPr>
          <w:rFonts w:ascii="ArialMT" w:hAnsi="ArialMT"/>
          <w:sz w:val="20"/>
          <w:szCs w:val="20"/>
        </w:rPr>
      </w:pPr>
    </w:p>
    <w:p w:rsidR="009A4FC2" w:rsidRDefault="009A4FC2" w:rsidP="009A4FC2">
      <w:pPr>
        <w:autoSpaceDE w:val="0"/>
        <w:autoSpaceDN w:val="0"/>
        <w:rPr>
          <w:rFonts w:ascii="Arial-BoldMT" w:hAnsi="Arial-BoldMT"/>
          <w:b/>
          <w:bCs/>
          <w:sz w:val="20"/>
          <w:szCs w:val="20"/>
        </w:rPr>
      </w:pPr>
      <w:r>
        <w:rPr>
          <w:rFonts w:ascii="ArialMT" w:hAnsi="ArialMT"/>
          <w:sz w:val="20"/>
          <w:szCs w:val="20"/>
        </w:rPr>
        <w:t xml:space="preserve">It is with great enthusiasm that I submit this letter of recommendation on behalf of </w:t>
      </w:r>
      <w:r>
        <w:rPr>
          <w:rFonts w:ascii="Arial-BoldMT" w:hAnsi="Arial-BoldMT"/>
          <w:b/>
          <w:bCs/>
          <w:sz w:val="20"/>
          <w:szCs w:val="20"/>
        </w:rPr>
        <w:t>Cameron Ashdown</w:t>
      </w:r>
    </w:p>
    <w:p w:rsidR="009A4FC2" w:rsidRDefault="009A4FC2" w:rsidP="009A4FC2">
      <w:pPr>
        <w:autoSpaceDE w:val="0"/>
        <w:autoSpaceDN w:val="0"/>
        <w:rPr>
          <w:rFonts w:ascii="Arial-BoldMT" w:hAnsi="Arial-BoldMT"/>
          <w:b/>
          <w:bCs/>
          <w:sz w:val="20"/>
          <w:szCs w:val="20"/>
        </w:rPr>
      </w:pPr>
    </w:p>
    <w:p w:rsidR="009A4FC2" w:rsidRDefault="009A4FC2" w:rsidP="009A4FC2">
      <w:pPr>
        <w:autoSpaceDE w:val="0"/>
        <w:autoSpaceDN w:val="0"/>
        <w:rPr>
          <w:rFonts w:ascii="ArialMT" w:hAnsi="ArialMT"/>
          <w:sz w:val="20"/>
          <w:szCs w:val="20"/>
        </w:rPr>
      </w:pPr>
      <w:r>
        <w:rPr>
          <w:rFonts w:ascii="ArialMT" w:hAnsi="ArialMT"/>
          <w:sz w:val="20"/>
          <w:szCs w:val="20"/>
        </w:rPr>
        <w:t>As a Director at the Salt Lake Vet Center, and as a Major in the Utah Army National Guard, I</w:t>
      </w:r>
    </w:p>
    <w:p w:rsidR="009A4FC2" w:rsidRDefault="009A4FC2" w:rsidP="009A4FC2">
      <w:pPr>
        <w:autoSpaceDE w:val="0"/>
        <w:autoSpaceDN w:val="0"/>
        <w:rPr>
          <w:rFonts w:ascii="ArialMT" w:hAnsi="ArialMT"/>
          <w:sz w:val="20"/>
          <w:szCs w:val="20"/>
        </w:rPr>
      </w:pPr>
      <w:r>
        <w:rPr>
          <w:rFonts w:ascii="ArialMT" w:hAnsi="ArialMT"/>
          <w:sz w:val="20"/>
          <w:szCs w:val="20"/>
        </w:rPr>
        <w:t>have the wonderful experience to observe many talented social work students over the years. Rarely do I have an opportunity to work with a student as talented and capable as Cameron Ashdown.</w:t>
      </w:r>
    </w:p>
    <w:p w:rsidR="009A4FC2" w:rsidRDefault="009A4FC2" w:rsidP="009A4FC2">
      <w:pPr>
        <w:autoSpaceDE w:val="0"/>
        <w:autoSpaceDN w:val="0"/>
        <w:rPr>
          <w:rFonts w:ascii="ArialMT" w:hAnsi="ArialMT"/>
          <w:sz w:val="20"/>
          <w:szCs w:val="20"/>
        </w:rPr>
      </w:pPr>
    </w:p>
    <w:p w:rsidR="009A4FC2" w:rsidRDefault="009A4FC2" w:rsidP="009A4FC2">
      <w:pPr>
        <w:autoSpaceDE w:val="0"/>
        <w:autoSpaceDN w:val="0"/>
        <w:rPr>
          <w:rFonts w:ascii="ArialMT" w:hAnsi="ArialMT"/>
          <w:sz w:val="20"/>
          <w:szCs w:val="20"/>
        </w:rPr>
      </w:pPr>
      <w:r>
        <w:rPr>
          <w:rFonts w:ascii="ArialMT" w:hAnsi="ArialMT"/>
          <w:sz w:val="20"/>
          <w:szCs w:val="20"/>
        </w:rPr>
        <w:t xml:space="preserve">I first met Cameron when I served as a director of an outpatient mental health Vet Center. Cameron emphatically facilitated various psychotherapy groups. With his social work knowledge, innate wisdom, and personal Veteran experience, he was able to impact Veterans and families whom he interacted with. It became apparent from the beginning that Cameron was both passionate about social work and passionate about aiding service members. This passion is manifested by his command of social work philosophies and first-hand experience from his seven-plus years of military experience. Cameron zealously exceeds student expectations, while simultaneously remaining humble and teachable as to always work to increase his knowledge as a future clinician. </w:t>
      </w:r>
    </w:p>
    <w:p w:rsidR="009A4FC2" w:rsidRDefault="009A4FC2" w:rsidP="009A4FC2">
      <w:pPr>
        <w:autoSpaceDE w:val="0"/>
        <w:autoSpaceDN w:val="0"/>
        <w:rPr>
          <w:rFonts w:ascii="ArialMT" w:hAnsi="ArialMT"/>
          <w:sz w:val="20"/>
          <w:szCs w:val="20"/>
        </w:rPr>
      </w:pPr>
    </w:p>
    <w:p w:rsidR="009A4FC2" w:rsidRDefault="009A4FC2" w:rsidP="009A4FC2">
      <w:pPr>
        <w:autoSpaceDE w:val="0"/>
        <w:autoSpaceDN w:val="0"/>
        <w:rPr>
          <w:rFonts w:ascii="ArialMT" w:hAnsi="ArialMT"/>
          <w:sz w:val="20"/>
          <w:szCs w:val="20"/>
        </w:rPr>
      </w:pPr>
      <w:r>
        <w:rPr>
          <w:rFonts w:ascii="ArialMT" w:hAnsi="ArialMT"/>
          <w:sz w:val="20"/>
          <w:szCs w:val="20"/>
        </w:rPr>
        <w:t xml:space="preserve">Cameron functions effectively as a team leader and member. His ability to communicate complicated topics represents the leadership skills he possesses as a result of his training as an Non-Commissioned Officer in the military, as well as a supervisor in various non-profit organizations. His enthusiasm and </w:t>
      </w:r>
      <w:r>
        <w:rPr>
          <w:rFonts w:ascii="ArialMT" w:hAnsi="ArialMT"/>
          <w:sz w:val="20"/>
          <w:szCs w:val="20"/>
        </w:rPr>
        <w:t>personal philosophies</w:t>
      </w:r>
      <w:r>
        <w:rPr>
          <w:rFonts w:ascii="ArialMT" w:hAnsi="ArialMT"/>
          <w:sz w:val="20"/>
          <w:szCs w:val="20"/>
        </w:rPr>
        <w:t xml:space="preserve"> make him a pleasant and trusted team member capable of executing various clinical functions. </w:t>
      </w:r>
    </w:p>
    <w:p w:rsidR="009A4FC2" w:rsidRDefault="009A4FC2" w:rsidP="009A4FC2">
      <w:pPr>
        <w:autoSpaceDE w:val="0"/>
        <w:autoSpaceDN w:val="0"/>
        <w:rPr>
          <w:rFonts w:ascii="ArialMT" w:hAnsi="ArialMT"/>
          <w:sz w:val="20"/>
          <w:szCs w:val="20"/>
        </w:rPr>
      </w:pPr>
    </w:p>
    <w:p w:rsidR="009A4FC2" w:rsidRDefault="009A4FC2" w:rsidP="009A4FC2">
      <w:pPr>
        <w:autoSpaceDE w:val="0"/>
        <w:autoSpaceDN w:val="0"/>
        <w:rPr>
          <w:rFonts w:ascii="ArialMT" w:hAnsi="ArialMT"/>
          <w:sz w:val="20"/>
          <w:szCs w:val="20"/>
        </w:rPr>
      </w:pPr>
      <w:r>
        <w:rPr>
          <w:rFonts w:ascii="ArialMT" w:hAnsi="ArialMT"/>
          <w:sz w:val="20"/>
          <w:szCs w:val="20"/>
        </w:rPr>
        <w:t>Mr. Ashdown always challenged himself to go beyond the expectation in order to progress as a future therapist. As a social worker who immerses himself in evidence-based practice, Cameron would often ask critical questions in order to provide effective intervention to various military populations. Cameron worked with a very complicated diagnostic complication with Veterans with a Borderline Personality Disorder, as a member of the Dialectical Behavior Therapy Team. Cameron’s persistence in understanding and utilizing evidence-based practice for this population proved effective in the various Veteran</w:t>
      </w:r>
      <w:r>
        <w:rPr>
          <w:rFonts w:ascii="ArialMT" w:hAnsi="ArialMT"/>
          <w:sz w:val="20"/>
          <w:szCs w:val="20"/>
        </w:rPr>
        <w:t>s he aided in individual and</w:t>
      </w:r>
      <w:r>
        <w:rPr>
          <w:rFonts w:ascii="ArialMT" w:hAnsi="ArialMT"/>
          <w:sz w:val="20"/>
          <w:szCs w:val="20"/>
        </w:rPr>
        <w:t xml:space="preserve"> group therapy. </w:t>
      </w:r>
      <w:r>
        <w:rPr>
          <w:rFonts w:ascii="ArialMT" w:hAnsi="ArialMT"/>
          <w:sz w:val="20"/>
          <w:szCs w:val="20"/>
        </w:rPr>
        <w:t xml:space="preserve">Cameron’s </w:t>
      </w:r>
      <w:r>
        <w:rPr>
          <w:rFonts w:ascii="ArialMT" w:hAnsi="ArialMT"/>
          <w:sz w:val="20"/>
          <w:szCs w:val="20"/>
        </w:rPr>
        <w:t xml:space="preserve">knowledge of Cognitive Behavioral Health, Motivational Interviewing, Acceptance and Commitment Therapy, and other modalities, were paramount in working with multiple veterans who struggle with chronic suicidal ideation, depression, anxiety, PTSD, substance abuse, and other mental health illnesses. </w:t>
      </w:r>
    </w:p>
    <w:p w:rsidR="009A4FC2" w:rsidRDefault="009A4FC2" w:rsidP="009A4FC2">
      <w:pPr>
        <w:autoSpaceDE w:val="0"/>
        <w:autoSpaceDN w:val="0"/>
        <w:rPr>
          <w:rFonts w:ascii="ArialMT" w:hAnsi="ArialMT"/>
          <w:sz w:val="20"/>
          <w:szCs w:val="20"/>
        </w:rPr>
      </w:pPr>
    </w:p>
    <w:p w:rsidR="009A4FC2" w:rsidRDefault="009A4FC2" w:rsidP="009A4FC2">
      <w:pPr>
        <w:autoSpaceDE w:val="0"/>
        <w:autoSpaceDN w:val="0"/>
        <w:rPr>
          <w:rFonts w:ascii="ArialMT" w:hAnsi="ArialMT"/>
          <w:sz w:val="20"/>
          <w:szCs w:val="20"/>
        </w:rPr>
      </w:pPr>
      <w:r>
        <w:rPr>
          <w:rFonts w:ascii="ArialMT" w:hAnsi="ArialMT"/>
          <w:sz w:val="20"/>
          <w:szCs w:val="20"/>
        </w:rPr>
        <w:t xml:space="preserve">Mr. Ashdown presents not only with exceeding competence, but with </w:t>
      </w:r>
      <w:r>
        <w:rPr>
          <w:rFonts w:ascii="ArialMT" w:hAnsi="ArialMT"/>
          <w:sz w:val="20"/>
          <w:szCs w:val="20"/>
        </w:rPr>
        <w:t>work ethic, humility</w:t>
      </w:r>
      <w:r>
        <w:rPr>
          <w:rFonts w:ascii="ArialMT" w:hAnsi="ArialMT"/>
          <w:sz w:val="20"/>
          <w:szCs w:val="20"/>
        </w:rPr>
        <w:t xml:space="preserve">, and passion. His approach reflects the trust </w:t>
      </w:r>
      <w:r>
        <w:rPr>
          <w:rFonts w:ascii="ArialMT" w:hAnsi="ArialMT"/>
          <w:sz w:val="20"/>
          <w:szCs w:val="20"/>
        </w:rPr>
        <w:t>he is able to obtain with</w:t>
      </w:r>
      <w:r>
        <w:rPr>
          <w:rFonts w:ascii="ArialMT" w:hAnsi="ArialMT"/>
          <w:sz w:val="20"/>
          <w:szCs w:val="20"/>
        </w:rPr>
        <w:t xml:space="preserve"> vete</w:t>
      </w:r>
      <w:r>
        <w:rPr>
          <w:rFonts w:ascii="ArialMT" w:hAnsi="ArialMT"/>
          <w:sz w:val="20"/>
          <w:szCs w:val="20"/>
        </w:rPr>
        <w:t xml:space="preserve">rans, their support system, and his work </w:t>
      </w:r>
      <w:r>
        <w:rPr>
          <w:rFonts w:ascii="ArialMT" w:hAnsi="ArialMT"/>
          <w:sz w:val="20"/>
          <w:szCs w:val="20"/>
        </w:rPr>
        <w:t>colleagues. Cameron striv</w:t>
      </w:r>
      <w:r>
        <w:rPr>
          <w:rFonts w:ascii="ArialMT" w:hAnsi="ArialMT"/>
          <w:sz w:val="20"/>
          <w:szCs w:val="20"/>
        </w:rPr>
        <w:t>es to better those he associates</w:t>
      </w:r>
      <w:r>
        <w:rPr>
          <w:rFonts w:ascii="ArialMT" w:hAnsi="ArialMT"/>
          <w:sz w:val="20"/>
          <w:szCs w:val="20"/>
        </w:rPr>
        <w:t xml:space="preserve"> with. </w:t>
      </w:r>
      <w:bookmarkStart w:id="0" w:name="_GoBack"/>
      <w:bookmarkEnd w:id="0"/>
      <w:r>
        <w:rPr>
          <w:rFonts w:ascii="ArialMT" w:hAnsi="ArialMT"/>
          <w:sz w:val="20"/>
          <w:szCs w:val="20"/>
        </w:rPr>
        <w:t xml:space="preserve">In my many years I have practiced social work and served in the Military, Cameron Ashdown is a top student I have worked with, therefore it is my pleasure to </w:t>
      </w:r>
      <w:r>
        <w:rPr>
          <w:rFonts w:ascii="Arial-BoldMT" w:hAnsi="Arial-BoldMT"/>
          <w:b/>
          <w:bCs/>
          <w:sz w:val="20"/>
          <w:szCs w:val="20"/>
        </w:rPr>
        <w:t xml:space="preserve">eagerly endorse </w:t>
      </w:r>
      <w:r>
        <w:rPr>
          <w:rFonts w:ascii="ArialMT" w:hAnsi="ArialMT"/>
          <w:sz w:val="20"/>
          <w:szCs w:val="20"/>
        </w:rPr>
        <w:t>his candidacy for the Army Social Work Internship Program.</w:t>
      </w:r>
    </w:p>
    <w:p w:rsidR="00605E24" w:rsidRDefault="009A4FC2"/>
    <w:sectPr w:rsidR="00605E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MT">
    <w:altName w:val="Times New Roman"/>
    <w:charset w:val="00"/>
    <w:family w:val="auto"/>
    <w:pitch w:val="default"/>
  </w:font>
  <w:font w:name="Arial-BoldMT">
    <w:altName w:val="Times New Roman"/>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4FC2"/>
    <w:rsid w:val="003A28AA"/>
    <w:rsid w:val="009A4FC2"/>
    <w:rsid w:val="00EE5F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856C80"/>
  <w15:chartTrackingRefBased/>
  <w15:docId w15:val="{5A43A970-96A2-4E6D-83C3-4AE26D75C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9A4FC2"/>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982534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455</Words>
  <Characters>2600</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Ashdown, Cameron W.</dc:creator>
  <cp:keywords/>
  <dc:description/>
  <cp:lastModifiedBy>Ashdown, Cameron W.</cp:lastModifiedBy>
  <cp:revision>1</cp:revision>
  <dcterms:created xsi:type="dcterms:W3CDTF">2018-01-09T16:54:00Z</dcterms:created>
  <dcterms:modified xsi:type="dcterms:W3CDTF">2018-01-09T16:58:00Z</dcterms:modified>
</cp:coreProperties>
</file>